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EA0456">
        <w:rPr>
          <w:sz w:val="28"/>
          <w:szCs w:val="28"/>
        </w:rPr>
        <w:t>05-0464/2607/2025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EA0456">
        <w:rPr>
          <w:sz w:val="28"/>
          <w:szCs w:val="28"/>
        </w:rPr>
        <w:t>21.05.2025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</w:t>
      </w:r>
      <w:r w:rsidRPr="00E04B7A">
        <w:rPr>
          <w:bCs/>
          <w:sz w:val="28"/>
          <w:szCs w:val="28"/>
        </w:rPr>
        <w:t>Сургутского</w:t>
      </w:r>
      <w:r w:rsidRPr="00E04B7A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EA0456">
        <w:rPr>
          <w:sz w:val="28"/>
          <w:szCs w:val="28"/>
        </w:rPr>
        <w:t>05-0464/2607/2025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EA0456">
        <w:rPr>
          <w:sz w:val="28"/>
          <w:szCs w:val="28"/>
        </w:rPr>
        <w:t>генерального директора общества с ограниченной ответственностью "</w:t>
      </w:r>
      <w:r w:rsidR="00EA0456">
        <w:rPr>
          <w:sz w:val="28"/>
          <w:szCs w:val="28"/>
        </w:rPr>
        <w:t>Геострой</w:t>
      </w:r>
      <w:r w:rsidR="00EA0456">
        <w:rPr>
          <w:sz w:val="28"/>
          <w:szCs w:val="28"/>
        </w:rPr>
        <w:t>"</w:t>
      </w:r>
      <w:r w:rsidRPr="00E04B7A">
        <w:rPr>
          <w:sz w:val="28"/>
          <w:szCs w:val="28"/>
        </w:rPr>
        <w:t xml:space="preserve"> </w:t>
      </w:r>
      <w:r w:rsidR="00EA0456">
        <w:rPr>
          <w:sz w:val="28"/>
          <w:szCs w:val="28"/>
        </w:rPr>
        <w:t>Карнюшина</w:t>
      </w:r>
      <w:r w:rsidR="00EA0456">
        <w:rPr>
          <w:sz w:val="28"/>
          <w:szCs w:val="28"/>
        </w:rPr>
        <w:t xml:space="preserve"> Александра Николаевича</w:t>
      </w:r>
      <w:r w:rsidRPr="00B70E42" w:rsidR="00B70E42">
        <w:rPr>
          <w:sz w:val="28"/>
          <w:szCs w:val="28"/>
        </w:rPr>
        <w:t>…….</w:t>
      </w:r>
      <w:r w:rsidRPr="00B70E42" w:rsidR="00B70E42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Карнюшин</w:t>
      </w:r>
      <w:r>
        <w:rPr>
          <w:sz w:val="28"/>
          <w:szCs w:val="28"/>
        </w:rPr>
        <w:t xml:space="preserve"> Александр Николаевич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</w:t>
      </w:r>
      <w:r>
        <w:rPr>
          <w:sz w:val="28"/>
          <w:szCs w:val="28"/>
        </w:rPr>
        <w:t>Геострой</w:t>
      </w:r>
      <w:r>
        <w:rPr>
          <w:sz w:val="28"/>
          <w:szCs w:val="28"/>
        </w:rPr>
        <w:t>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25.07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Карнюшин</w:t>
      </w:r>
      <w:r>
        <w:rPr>
          <w:sz w:val="28"/>
          <w:szCs w:val="28"/>
        </w:rPr>
        <w:t xml:space="preserve"> Александр Николаевич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26.07.2024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Карнюшин</w:t>
      </w:r>
      <w:r>
        <w:rPr>
          <w:sz w:val="28"/>
          <w:szCs w:val="28"/>
        </w:rPr>
        <w:t xml:space="preserve"> Александр Николаевич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30.04.2025, заявлений и ходатайств в адрес суда не поступало, о причинах неявки суд не уведомил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EA0456">
        <w:rPr>
          <w:sz w:val="28"/>
          <w:szCs w:val="28"/>
        </w:rPr>
        <w:t>ХМАО-Югра, г. Сургут, пр. Ленина, д.18 кв.108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EA0456">
        <w:rPr>
          <w:sz w:val="28"/>
          <w:szCs w:val="28"/>
        </w:rPr>
        <w:t>25914 от 21.04.2025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EA0456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EA0456">
        <w:rPr>
          <w:sz w:val="28"/>
          <w:szCs w:val="28"/>
        </w:rPr>
        <w:t>"</w:t>
      </w:r>
      <w:r w:rsidR="00EA0456">
        <w:rPr>
          <w:sz w:val="28"/>
          <w:szCs w:val="28"/>
        </w:rPr>
        <w:t>Геострой</w:t>
      </w:r>
      <w:r w:rsidR="00EA0456">
        <w:rPr>
          <w:sz w:val="28"/>
          <w:szCs w:val="28"/>
        </w:rPr>
        <w:t>"</w:t>
      </w:r>
      <w:r w:rsidRPr="00E04B7A">
        <w:rPr>
          <w:sz w:val="28"/>
          <w:szCs w:val="28"/>
        </w:rPr>
        <w:t xml:space="preserve"> </w:t>
      </w:r>
      <w:r w:rsidR="00EA0456">
        <w:rPr>
          <w:sz w:val="28"/>
          <w:szCs w:val="28"/>
        </w:rPr>
        <w:t>Карнюшина</w:t>
      </w:r>
      <w:r w:rsidR="00EA0456">
        <w:rPr>
          <w:sz w:val="28"/>
          <w:szCs w:val="28"/>
        </w:rPr>
        <w:t xml:space="preserve"> Александра Николаевича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EA0456">
        <w:rPr>
          <w:sz w:val="28"/>
          <w:szCs w:val="28"/>
        </w:rPr>
        <w:t>генерального директора общества с ограниченной ответственностью "</w:t>
      </w:r>
      <w:r w:rsidR="00EA0456">
        <w:rPr>
          <w:sz w:val="28"/>
          <w:szCs w:val="28"/>
        </w:rPr>
        <w:t>Геострой</w:t>
      </w:r>
      <w:r w:rsidR="00EA0456">
        <w:rPr>
          <w:sz w:val="28"/>
          <w:szCs w:val="28"/>
        </w:rPr>
        <w:t>"</w:t>
      </w:r>
      <w:r w:rsidRPr="00E04B7A">
        <w:rPr>
          <w:sz w:val="28"/>
          <w:szCs w:val="28"/>
        </w:rPr>
        <w:t xml:space="preserve"> </w:t>
      </w:r>
      <w:r w:rsidR="00EA0456">
        <w:rPr>
          <w:sz w:val="28"/>
          <w:szCs w:val="28"/>
        </w:rPr>
        <w:t>Карнюшина</w:t>
      </w:r>
      <w:r w:rsidR="00EA0456">
        <w:rPr>
          <w:sz w:val="28"/>
          <w:szCs w:val="28"/>
        </w:rPr>
        <w:t xml:space="preserve"> Александра Николаевича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</w:t>
      </w:r>
      <w:r w:rsidRPr="00E04B7A">
        <w:rPr>
          <w:sz w:val="28"/>
          <w:szCs w:val="28"/>
        </w:rPr>
        <w:t>Сургутский</w:t>
      </w:r>
      <w:r w:rsidRPr="00E04B7A">
        <w:rPr>
          <w:sz w:val="28"/>
          <w:szCs w:val="28"/>
        </w:rPr>
        <w:t xml:space="preserve">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21.05.2025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EA0456">
        <w:t>05-0464/2607/2025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EA0456">
        <w:t>21.05.2025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63342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2802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70E42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0456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C5CB20-540E-4048-99A9-94756459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FBEF-076F-4C05-925D-E4572653F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A3331-7DC0-40A2-8612-736730E3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